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52160">
      <w:pPr>
        <w:pStyle w:val="3"/>
        <w:ind w:left="0" w:leftChars="0" w:firstLine="0" w:firstLineChars="0"/>
        <w:jc w:val="both"/>
        <w:rPr>
          <w:rFonts w:hint="eastAsia" w:ascii="方正仿宋_GB2312" w:hAnsi="方正仿宋_GB2312" w:eastAsia="方正仿宋_GB2312" w:cs="方正仿宋_GB2312"/>
          <w:b/>
          <w:bCs/>
          <w:color w:val="000000"/>
          <w:sz w:val="32"/>
          <w:szCs w:val="32"/>
          <w:highlight w:val="none"/>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3A1A7DAB">
      <w:pPr>
        <w:keepNext w:val="0"/>
        <w:keepLines w:val="0"/>
        <w:pageBreakBefore w:val="0"/>
        <w:shd w:val="clear" w:color="auto" w:fill="auto"/>
        <w:kinsoku/>
        <w:wordWrap/>
        <w:overflowPunct/>
        <w:topLinePunct w:val="0"/>
        <w:bidi w:val="0"/>
        <w:snapToGrid w:val="0"/>
        <w:spacing w:before="120" w:beforeLines="50" w:after="50" w:line="560" w:lineRule="exact"/>
        <w:ind w:firstLine="643" w:firstLineChars="200"/>
        <w:jc w:val="center"/>
        <w:textAlignment w:val="auto"/>
        <w:rPr>
          <w:rFonts w:hint="eastAsia" w:ascii="方正仿宋_GB2312" w:hAnsi="方正仿宋_GB2312" w:eastAsia="方正仿宋_GB2312" w:cs="方正仿宋_GB2312"/>
          <w:b/>
          <w:color w:val="000000"/>
          <w:sz w:val="32"/>
          <w:szCs w:val="32"/>
          <w:highlight w:val="none"/>
          <w:lang w:eastAsia="zh-CN"/>
        </w:rPr>
      </w:pPr>
      <w:r>
        <w:rPr>
          <w:rFonts w:hint="eastAsia" w:ascii="方正仿宋_GB2312" w:hAnsi="方正仿宋_GB2312" w:eastAsia="方正仿宋_GB2312" w:cs="方正仿宋_GB2312"/>
          <w:b/>
          <w:bCs/>
          <w:color w:val="000000"/>
          <w:sz w:val="32"/>
          <w:szCs w:val="32"/>
          <w:highlight w:val="none"/>
          <w:lang w:val="en-US" w:eastAsia="zh-CN"/>
        </w:rPr>
        <w:t>响应</w:t>
      </w:r>
      <w:r>
        <w:rPr>
          <w:rFonts w:hint="eastAsia" w:ascii="方正仿宋_GB2312" w:hAnsi="方正仿宋_GB2312" w:eastAsia="方正仿宋_GB2312" w:cs="方正仿宋_GB2312"/>
          <w:b/>
          <w:bCs/>
          <w:color w:val="000000"/>
          <w:sz w:val="32"/>
          <w:szCs w:val="32"/>
          <w:highlight w:val="none"/>
        </w:rPr>
        <w:t>供应商资格信用承诺函（格式）</w:t>
      </w:r>
      <w:r>
        <w:rPr>
          <w:rFonts w:hint="eastAsia" w:ascii="方正仿宋_GB2312" w:hAnsi="方正仿宋_GB2312" w:eastAsia="方正仿宋_GB2312" w:cs="方正仿宋_GB2312"/>
          <w:b/>
          <w:bCs/>
          <w:color w:val="000000"/>
          <w:sz w:val="32"/>
          <w:szCs w:val="32"/>
          <w:highlight w:val="none"/>
          <w:lang w:eastAsia="zh-CN"/>
        </w:rPr>
        <w:t>（</w:t>
      </w:r>
      <w:r>
        <w:rPr>
          <w:rFonts w:hint="eastAsia" w:ascii="方正仿宋_GB2312" w:hAnsi="方正仿宋_GB2312" w:eastAsia="方正仿宋_GB2312" w:cs="方正仿宋_GB2312"/>
          <w:b/>
          <w:bCs/>
          <w:color w:val="000000"/>
          <w:sz w:val="32"/>
          <w:szCs w:val="32"/>
          <w:highlight w:val="none"/>
          <w:lang w:val="en-US" w:eastAsia="zh-CN"/>
        </w:rPr>
        <w:t>打印时删除此行</w:t>
      </w:r>
      <w:r>
        <w:rPr>
          <w:rFonts w:hint="eastAsia" w:ascii="方正仿宋_GB2312" w:hAnsi="方正仿宋_GB2312" w:eastAsia="方正仿宋_GB2312" w:cs="方正仿宋_GB2312"/>
          <w:b/>
          <w:bCs/>
          <w:color w:val="000000"/>
          <w:sz w:val="32"/>
          <w:szCs w:val="32"/>
          <w:highlight w:val="none"/>
          <w:lang w:eastAsia="zh-CN"/>
        </w:rPr>
        <w:t>）</w:t>
      </w:r>
    </w:p>
    <w:p w14:paraId="6D1D3FDF">
      <w:pPr>
        <w:keepNext w:val="0"/>
        <w:keepLines w:val="0"/>
        <w:pageBreakBefore w:val="0"/>
        <w:shd w:val="clear" w:color="auto" w:fill="auto"/>
        <w:kinsoku/>
        <w:wordWrap/>
        <w:overflowPunct/>
        <w:topLinePunct w:val="0"/>
        <w:autoSpaceDE w:val="0"/>
        <w:autoSpaceDN w:val="0"/>
        <w:bidi w:val="0"/>
        <w:adjustRightInd w:val="0"/>
        <w:spacing w:line="560" w:lineRule="exact"/>
        <w:ind w:firstLine="723" w:firstLineChars="200"/>
        <w:jc w:val="center"/>
        <w:textAlignment w:val="auto"/>
        <w:rPr>
          <w:rFonts w:hint="eastAsia" w:ascii="方正仿宋_GB2312" w:hAnsi="方正仿宋_GB2312" w:eastAsia="方正仿宋_GB2312" w:cs="方正仿宋_GB2312"/>
          <w:b/>
          <w:bCs/>
          <w:color w:val="000000"/>
          <w:sz w:val="36"/>
          <w:szCs w:val="36"/>
          <w:highlight w:val="none"/>
        </w:rPr>
      </w:pPr>
      <w:r>
        <w:rPr>
          <w:rFonts w:hint="eastAsia" w:ascii="方正仿宋_GB2312" w:hAnsi="方正仿宋_GB2312" w:eastAsia="方正仿宋_GB2312" w:cs="方正仿宋_GB2312"/>
          <w:b/>
          <w:bCs/>
          <w:color w:val="000000"/>
          <w:sz w:val="36"/>
          <w:szCs w:val="36"/>
          <w:highlight w:val="none"/>
        </w:rPr>
        <w:t>供应商资格信用承诺函</w:t>
      </w:r>
    </w:p>
    <w:p w14:paraId="394C5A6A">
      <w:pPr>
        <w:keepNext w:val="0"/>
        <w:keepLines w:val="0"/>
        <w:pageBreakBefore w:val="0"/>
        <w:shd w:val="clear" w:color="auto" w:fill="auto"/>
        <w:kinsoku/>
        <w:wordWrap/>
        <w:overflowPunct/>
        <w:topLinePunct w:val="0"/>
        <w:autoSpaceDE w:val="0"/>
        <w:autoSpaceDN w:val="0"/>
        <w:bidi w:val="0"/>
        <w:adjustRightInd w:val="0"/>
        <w:spacing w:line="560" w:lineRule="exact"/>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u w:val="single"/>
        </w:rPr>
        <w:t>致</w:t>
      </w:r>
      <w:r>
        <w:rPr>
          <w:rFonts w:hint="eastAsia" w:ascii="方正仿宋_GB2312" w:hAnsi="方正仿宋_GB2312" w:eastAsia="方正仿宋_GB2312" w:cs="方正仿宋_GB2312"/>
          <w:color w:val="000000"/>
          <w:spacing w:val="6"/>
          <w:sz w:val="32"/>
          <w:szCs w:val="32"/>
          <w:highlight w:val="none"/>
          <w:u w:val="single"/>
          <w:lang w:val="en-US" w:eastAsia="zh-CN"/>
        </w:rPr>
        <w:t>南江县人民医院</w:t>
      </w:r>
      <w:r>
        <w:rPr>
          <w:rFonts w:hint="eastAsia" w:ascii="方正仿宋_GB2312" w:hAnsi="方正仿宋_GB2312" w:eastAsia="方正仿宋_GB2312" w:cs="方正仿宋_GB2312"/>
          <w:color w:val="000000"/>
          <w:spacing w:val="6"/>
          <w:sz w:val="32"/>
          <w:szCs w:val="32"/>
          <w:highlight w:val="none"/>
        </w:rPr>
        <w:t>：</w:t>
      </w:r>
    </w:p>
    <w:p w14:paraId="7AB8D904">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我方自愿参加</w:t>
      </w:r>
      <w:r>
        <w:rPr>
          <w:rFonts w:hint="eastAsia" w:ascii="方正仿宋_GB2312" w:hAnsi="方正仿宋_GB2312" w:eastAsia="方正仿宋_GB2312" w:cs="方正仿宋_GB2312"/>
          <w:color w:val="000000"/>
          <w:spacing w:val="6"/>
          <w:sz w:val="32"/>
          <w:szCs w:val="32"/>
          <w:highlight w:val="none"/>
          <w:lang w:val="en-US" w:eastAsia="zh-CN"/>
        </w:rPr>
        <w:t>本次公告</w:t>
      </w:r>
      <w:r>
        <w:rPr>
          <w:rFonts w:hint="eastAsia" w:ascii="方正仿宋_GB2312" w:hAnsi="方正仿宋_GB2312" w:eastAsia="方正仿宋_GB2312" w:cs="方正仿宋_GB2312"/>
          <w:color w:val="000000"/>
          <w:spacing w:val="6"/>
          <w:sz w:val="32"/>
          <w:szCs w:val="32"/>
          <w:highlight w:val="none"/>
        </w:rPr>
        <w:t>项目的活动，并郑重承诺我方符合《中华人民共和国政府采购法》第二十二条规定的条件：</w:t>
      </w:r>
    </w:p>
    <w:p w14:paraId="2024658D">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 xml:space="preserve">（一）具有独立承担民事责任的能力； </w:t>
      </w:r>
    </w:p>
    <w:p w14:paraId="06A26E3C">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 xml:space="preserve">（二）具有良好的商业信誉和健全的财务会计制度； </w:t>
      </w:r>
    </w:p>
    <w:p w14:paraId="4FCBE7EA">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 xml:space="preserve">（三）具有履行合同所必需的设备和专业技术能力； </w:t>
      </w:r>
    </w:p>
    <w:p w14:paraId="679D356B">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 xml:space="preserve">（四）有依法缴纳税收和社会保障资金的良好记录； </w:t>
      </w:r>
    </w:p>
    <w:p w14:paraId="77ACE67B">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 xml:space="preserve">（五）参加采购活动前三年内，在经营活动中没有重大违法记录； </w:t>
      </w:r>
    </w:p>
    <w:p w14:paraId="492336E1">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 xml:space="preserve">（六）法律、行政法规规定的其他条件。 </w:t>
      </w:r>
    </w:p>
    <w:p w14:paraId="460B1A3C">
      <w:pPr>
        <w:keepNext w:val="0"/>
        <w:keepLines w:val="0"/>
        <w:pageBreakBefore w:val="0"/>
        <w:shd w:val="clear" w:color="auto" w:fill="auto"/>
        <w:kinsoku/>
        <w:wordWrap/>
        <w:overflowPunct/>
        <w:topLinePunct w:val="0"/>
        <w:autoSpaceDE w:val="0"/>
        <w:autoSpaceDN w:val="0"/>
        <w:bidi w:val="0"/>
        <w:adjustRightInd w:val="0"/>
        <w:spacing w:line="560" w:lineRule="exact"/>
        <w:ind w:firstLine="664"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color w:val="000000"/>
          <w:spacing w:val="6"/>
          <w:sz w:val="32"/>
          <w:szCs w:val="32"/>
          <w:highlight w:val="none"/>
        </w:rPr>
        <w:t>我方保证上述承诺事项的真实性，如有弄虚作假或其他违法违规行为，愿意承担一切法律责任，并承担因此所造成的一切损失。</w:t>
      </w:r>
    </w:p>
    <w:p w14:paraId="1E101FD7">
      <w:pPr>
        <w:pStyle w:val="7"/>
        <w:rPr>
          <w:rFonts w:hint="eastAsia"/>
        </w:rPr>
      </w:pPr>
    </w:p>
    <w:p w14:paraId="74879D66">
      <w:pPr>
        <w:keepNext w:val="0"/>
        <w:keepLines w:val="0"/>
        <w:pageBreakBefore w:val="0"/>
        <w:shd w:val="clear" w:color="auto" w:fill="auto"/>
        <w:kinsoku/>
        <w:wordWrap/>
        <w:overflowPunct/>
        <w:topLinePunct w:val="0"/>
        <w:autoSpaceDE w:val="0"/>
        <w:autoSpaceDN w:val="0"/>
        <w:bidi w:val="0"/>
        <w:adjustRightInd w:val="0"/>
        <w:spacing w:line="560" w:lineRule="exact"/>
        <w:ind w:firstLine="667" w:firstLineChars="200"/>
        <w:textAlignment w:val="auto"/>
        <w:rPr>
          <w:rFonts w:hint="eastAsia" w:ascii="方正仿宋_GB2312" w:hAnsi="方正仿宋_GB2312" w:eastAsia="方正仿宋_GB2312" w:cs="方正仿宋_GB2312"/>
          <w:color w:val="000000"/>
          <w:spacing w:val="6"/>
          <w:sz w:val="32"/>
          <w:szCs w:val="32"/>
          <w:highlight w:val="none"/>
        </w:rPr>
      </w:pPr>
      <w:r>
        <w:rPr>
          <w:rFonts w:hint="eastAsia" w:ascii="方正仿宋_GB2312" w:hAnsi="方正仿宋_GB2312" w:eastAsia="方正仿宋_GB2312" w:cs="方正仿宋_GB2312"/>
          <w:b/>
          <w:bCs/>
          <w:color w:val="000000"/>
          <w:spacing w:val="6"/>
          <w:sz w:val="32"/>
          <w:szCs w:val="32"/>
          <w:highlight w:val="none"/>
        </w:rPr>
        <w:t>特此声明！</w:t>
      </w:r>
    </w:p>
    <w:p w14:paraId="69FF7117">
      <w:pPr>
        <w:keepNext w:val="0"/>
        <w:keepLines w:val="0"/>
        <w:pageBreakBefore w:val="0"/>
        <w:shd w:val="clear" w:color="auto" w:fill="auto"/>
        <w:kinsoku/>
        <w:wordWrap/>
        <w:overflowPunct/>
        <w:topLinePunct w:val="0"/>
        <w:bidi w:val="0"/>
        <w:spacing w:line="560" w:lineRule="exact"/>
        <w:ind w:firstLine="640" w:firstLineChars="200"/>
        <w:jc w:val="center"/>
        <w:textAlignment w:val="auto"/>
        <w:rPr>
          <w:rFonts w:hint="eastAsia" w:ascii="方正仿宋_GB2312" w:hAnsi="方正仿宋_GB2312" w:eastAsia="方正仿宋_GB2312" w:cs="方正仿宋_GB2312"/>
          <w:b/>
          <w:bCs/>
          <w:color w:val="000000"/>
          <w:sz w:val="32"/>
          <w:szCs w:val="32"/>
          <w:highlight w:val="none"/>
        </w:rPr>
      </w:pPr>
      <w:r>
        <w:rPr>
          <w:rFonts w:hint="eastAsia" w:ascii="方正仿宋_GB2312" w:hAnsi="方正仿宋_GB2312" w:eastAsia="方正仿宋_GB2312" w:cs="方正仿宋_GB2312"/>
          <w:color w:val="000000"/>
          <w:sz w:val="32"/>
          <w:szCs w:val="32"/>
          <w:highlight w:val="none"/>
        </w:rPr>
        <w:t>法定代表人或委托代理人</w:t>
      </w:r>
      <w:r>
        <w:rPr>
          <w:rFonts w:hint="eastAsia" w:ascii="方正仿宋_GB2312" w:hAnsi="方正仿宋_GB2312" w:eastAsia="方正仿宋_GB2312" w:cs="方正仿宋_GB2312"/>
          <w:b/>
          <w:bCs/>
          <w:color w:val="000000"/>
          <w:sz w:val="32"/>
          <w:szCs w:val="32"/>
          <w:highlight w:val="none"/>
        </w:rPr>
        <w:t>（签字</w:t>
      </w:r>
      <w:r>
        <w:rPr>
          <w:rFonts w:hint="eastAsia" w:ascii="方正仿宋_GB2312" w:hAnsi="方正仿宋_GB2312" w:eastAsia="方正仿宋_GB2312" w:cs="方正仿宋_GB2312"/>
          <w:color w:val="000000"/>
          <w:sz w:val="32"/>
          <w:szCs w:val="32"/>
          <w:highlight w:val="none"/>
        </w:rPr>
        <w:t>或签章</w:t>
      </w:r>
      <w:r>
        <w:rPr>
          <w:rFonts w:hint="eastAsia" w:ascii="方正仿宋_GB2312" w:hAnsi="方正仿宋_GB2312" w:eastAsia="方正仿宋_GB2312" w:cs="方正仿宋_GB2312"/>
          <w:b/>
          <w:bCs/>
          <w:color w:val="000000"/>
          <w:sz w:val="32"/>
          <w:szCs w:val="32"/>
          <w:highlight w:val="none"/>
        </w:rPr>
        <w:t>）：</w:t>
      </w:r>
    </w:p>
    <w:p w14:paraId="3D7DB422">
      <w:pPr>
        <w:pStyle w:val="7"/>
        <w:rPr>
          <w:rFonts w:hint="eastAsia"/>
        </w:rPr>
      </w:pPr>
    </w:p>
    <w:p w14:paraId="6EAC5F59">
      <w:pPr>
        <w:pStyle w:val="4"/>
        <w:keepNext w:val="0"/>
        <w:keepLines w:val="0"/>
        <w:pageBreakBefore w:val="0"/>
        <w:shd w:val="clear" w:color="auto" w:fill="auto"/>
        <w:kinsoku/>
        <w:wordWrap/>
        <w:overflowPunct/>
        <w:topLinePunct w:val="0"/>
        <w:bidi w:val="0"/>
        <w:spacing w:line="560" w:lineRule="exact"/>
        <w:ind w:firstLine="640" w:firstLineChars="200"/>
        <w:jc w:val="righ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 xml:space="preserve"> 年  月  日</w:t>
      </w:r>
    </w:p>
    <w:p w14:paraId="2EEFB398">
      <w:pPr>
        <w:keepNext w:val="0"/>
        <w:keepLines w:val="0"/>
        <w:pageBreakBefore w:val="0"/>
        <w:shd w:val="clear" w:color="auto" w:fill="auto"/>
        <w:kinsoku/>
        <w:wordWrap/>
        <w:overflowPunct/>
        <w:topLinePunct w:val="0"/>
        <w:bidi w:val="0"/>
        <w:snapToGrid w:val="0"/>
        <w:spacing w:before="120" w:beforeLines="50" w:after="50" w:line="560" w:lineRule="exact"/>
        <w:ind w:right="480" w:firstLine="643" w:firstLineChars="200"/>
        <w:jc w:val="both"/>
        <w:textAlignment w:val="auto"/>
        <w:rPr>
          <w:rFonts w:hint="eastAsia" w:ascii="方正仿宋_GB2312" w:hAnsi="方正仿宋_GB2312" w:eastAsia="方正仿宋_GB2312" w:cs="方正仿宋_GB2312"/>
          <w:b/>
          <w:color w:val="000000"/>
          <w:sz w:val="32"/>
          <w:szCs w:val="32"/>
          <w:highlight w:val="none"/>
        </w:rPr>
      </w:pPr>
      <w:r>
        <w:rPr>
          <w:rFonts w:hint="eastAsia" w:ascii="方正仿宋_GB2312" w:hAnsi="方正仿宋_GB2312" w:eastAsia="方正仿宋_GB2312" w:cs="方正仿宋_GB2312"/>
          <w:b/>
          <w:color w:val="000000"/>
          <w:sz w:val="32"/>
          <w:szCs w:val="32"/>
          <w:highlight w:val="none"/>
        </w:rPr>
        <w:br w:type="page"/>
      </w:r>
    </w:p>
    <w:p w14:paraId="12D11268">
      <w:pPr>
        <w:keepNext w:val="0"/>
        <w:keepLines w:val="0"/>
        <w:pageBreakBefore w:val="0"/>
        <w:shd w:val="clear" w:color="auto" w:fill="auto"/>
        <w:kinsoku/>
        <w:wordWrap/>
        <w:overflowPunct/>
        <w:topLinePunct w:val="0"/>
        <w:autoSpaceDE w:val="0"/>
        <w:autoSpaceDN w:val="0"/>
        <w:bidi w:val="0"/>
        <w:adjustRightInd w:val="0"/>
        <w:spacing w:line="560" w:lineRule="exact"/>
        <w:ind w:firstLine="723" w:firstLineChars="200"/>
        <w:jc w:val="center"/>
        <w:textAlignment w:val="auto"/>
        <w:rPr>
          <w:rFonts w:hint="eastAsia" w:ascii="方正仿宋_GB2312" w:hAnsi="方正仿宋_GB2312" w:eastAsia="方正仿宋_GB2312" w:cs="方正仿宋_GB2312"/>
          <w:b/>
          <w:bCs/>
          <w:color w:val="000000"/>
          <w:sz w:val="36"/>
          <w:szCs w:val="36"/>
          <w:highlight w:val="none"/>
        </w:rPr>
      </w:pPr>
      <w:bookmarkStart w:id="0" w:name="_GoBack"/>
      <w:bookmarkEnd w:id="0"/>
      <w:r>
        <w:rPr>
          <w:rFonts w:hint="eastAsia" w:ascii="方正仿宋_GB2312" w:hAnsi="方正仿宋_GB2312" w:eastAsia="方正仿宋_GB2312" w:cs="方正仿宋_GB2312"/>
          <w:b/>
          <w:bCs/>
          <w:color w:val="000000"/>
          <w:sz w:val="36"/>
          <w:szCs w:val="36"/>
          <w:highlight w:val="none"/>
          <w:lang w:val="en-US" w:eastAsia="zh-CN"/>
        </w:rPr>
        <w:t>响应</w:t>
      </w:r>
      <w:r>
        <w:rPr>
          <w:rFonts w:hint="eastAsia" w:ascii="方正仿宋_GB2312" w:hAnsi="方正仿宋_GB2312" w:eastAsia="方正仿宋_GB2312" w:cs="方正仿宋_GB2312"/>
          <w:b/>
          <w:bCs/>
          <w:color w:val="000000"/>
          <w:sz w:val="36"/>
          <w:szCs w:val="36"/>
          <w:highlight w:val="none"/>
        </w:rPr>
        <w:t>声明</w:t>
      </w:r>
    </w:p>
    <w:p w14:paraId="08AACC8F">
      <w:pPr>
        <w:keepNext w:val="0"/>
        <w:keepLines w:val="0"/>
        <w:pageBreakBefore w:val="0"/>
        <w:shd w:val="clear" w:color="auto" w:fill="auto"/>
        <w:kinsoku/>
        <w:wordWrap/>
        <w:overflowPunct/>
        <w:topLinePunct w:val="0"/>
        <w:bidi w:val="0"/>
        <w:spacing w:line="560" w:lineRule="exact"/>
        <w:contextualSpacing/>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u w:val="single"/>
        </w:rPr>
        <w:t>（</w:t>
      </w:r>
      <w:r>
        <w:rPr>
          <w:rFonts w:hint="eastAsia" w:ascii="方正仿宋_GB2312" w:hAnsi="方正仿宋_GB2312" w:eastAsia="方正仿宋_GB2312" w:cs="方正仿宋_GB2312"/>
          <w:color w:val="000000"/>
          <w:sz w:val="32"/>
          <w:szCs w:val="32"/>
          <w:highlight w:val="none"/>
          <w:u w:val="single"/>
          <w:lang w:val="en-US" w:eastAsia="zh-CN"/>
        </w:rPr>
        <w:t>供应商</w:t>
      </w:r>
      <w:r>
        <w:rPr>
          <w:rFonts w:hint="eastAsia" w:ascii="方正仿宋_GB2312" w:hAnsi="方正仿宋_GB2312" w:eastAsia="方正仿宋_GB2312" w:cs="方正仿宋_GB2312"/>
          <w:color w:val="000000"/>
          <w:sz w:val="32"/>
          <w:szCs w:val="32"/>
          <w:highlight w:val="none"/>
          <w:u w:val="single"/>
        </w:rPr>
        <w:t>名称）</w:t>
      </w:r>
      <w:r>
        <w:rPr>
          <w:rFonts w:hint="eastAsia" w:ascii="方正仿宋_GB2312" w:hAnsi="方正仿宋_GB2312" w:eastAsia="方正仿宋_GB2312" w:cs="方正仿宋_GB2312"/>
          <w:color w:val="000000"/>
          <w:sz w:val="32"/>
          <w:szCs w:val="32"/>
          <w:highlight w:val="none"/>
        </w:rPr>
        <w:t>：</w:t>
      </w:r>
    </w:p>
    <w:p w14:paraId="2739477B">
      <w:pPr>
        <w:keepNext w:val="0"/>
        <w:keepLines w:val="0"/>
        <w:pageBreakBefore w:val="0"/>
        <w:shd w:val="clear" w:color="auto" w:fill="auto"/>
        <w:kinsoku/>
        <w:wordWrap/>
        <w:overflowPunct/>
        <w:topLinePunct w:val="0"/>
        <w:bidi w:val="0"/>
        <w:spacing w:line="560" w:lineRule="exact"/>
        <w:ind w:firstLine="640" w:firstLineChars="200"/>
        <w:contextualSpacing/>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我方参加贵单位组织</w:t>
      </w:r>
      <w:r>
        <w:rPr>
          <w:rFonts w:hint="eastAsia" w:ascii="方正仿宋_GB2312" w:hAnsi="方正仿宋_GB2312" w:eastAsia="方正仿宋_GB2312" w:cs="方正仿宋_GB2312"/>
          <w:color w:val="000000"/>
          <w:sz w:val="32"/>
          <w:szCs w:val="32"/>
          <w:highlight w:val="none"/>
          <w:lang w:val="en-US" w:eastAsia="zh-CN"/>
        </w:rPr>
        <w:t>部分耗材及试剂授权委托及供应服务的公告</w:t>
      </w:r>
      <w:r>
        <w:rPr>
          <w:rFonts w:hint="eastAsia" w:ascii="方正仿宋_GB2312" w:hAnsi="方正仿宋_GB2312" w:eastAsia="方正仿宋_GB2312" w:cs="方正仿宋_GB2312"/>
          <w:color w:val="000000"/>
          <w:sz w:val="32"/>
          <w:szCs w:val="32"/>
          <w:highlight w:val="none"/>
        </w:rPr>
        <w:t>项目的活动。我方在此郑重声明：</w:t>
      </w:r>
    </w:p>
    <w:p w14:paraId="11AACA73">
      <w:pPr>
        <w:keepNext w:val="0"/>
        <w:keepLines w:val="0"/>
        <w:pageBreakBefore w:val="0"/>
        <w:shd w:val="clear" w:color="auto" w:fill="auto"/>
        <w:kinsoku/>
        <w:wordWrap/>
        <w:overflowPunct/>
        <w:topLinePunct w:val="0"/>
        <w:bidi w:val="0"/>
        <w:spacing w:line="560" w:lineRule="exact"/>
        <w:ind w:firstLine="640" w:firstLineChars="200"/>
        <w:contextualSpacing/>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1.我方参加本项目的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EC83F59">
      <w:pPr>
        <w:keepNext w:val="0"/>
        <w:keepLines w:val="0"/>
        <w:pageBreakBefore w:val="0"/>
        <w:shd w:val="clear" w:color="auto" w:fill="auto"/>
        <w:kinsoku/>
        <w:wordWrap/>
        <w:overflowPunct/>
        <w:topLinePunct w:val="0"/>
        <w:bidi w:val="0"/>
        <w:spacing w:line="560" w:lineRule="exact"/>
        <w:ind w:firstLine="640" w:firstLineChars="200"/>
        <w:contextualSpacing/>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2</w:t>
      </w:r>
      <w:r>
        <w:rPr>
          <w:rFonts w:hint="eastAsia" w:ascii="方正仿宋_GB2312" w:hAnsi="方正仿宋_GB2312" w:eastAsia="方正仿宋_GB2312" w:cs="方正仿宋_GB2312"/>
          <w:color w:val="000000"/>
          <w:sz w:val="32"/>
          <w:szCs w:val="32"/>
          <w:highlight w:val="none"/>
        </w:rPr>
        <w:t>.以上事项如有虚假或者隐瞒，我方愿意承担一切后果，并不再寻求任何旨在减轻或者免除法律责任的辩解。</w:t>
      </w:r>
    </w:p>
    <w:p w14:paraId="6E429089">
      <w:pPr>
        <w:pStyle w:val="7"/>
        <w:rPr>
          <w:rFonts w:hint="eastAsia"/>
        </w:rPr>
      </w:pPr>
    </w:p>
    <w:p w14:paraId="56691B8F">
      <w:pPr>
        <w:keepNext w:val="0"/>
        <w:keepLines w:val="0"/>
        <w:pageBreakBefore w:val="0"/>
        <w:shd w:val="clear" w:color="auto" w:fill="auto"/>
        <w:kinsoku/>
        <w:wordWrap/>
        <w:overflowPunct/>
        <w:topLinePunct w:val="0"/>
        <w:bidi w:val="0"/>
        <w:spacing w:line="560" w:lineRule="exact"/>
        <w:ind w:firstLine="640" w:firstLineChars="200"/>
        <w:contextualSpacing/>
        <w:jc w:val="left"/>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特此承诺</w:t>
      </w:r>
      <w:r>
        <w:rPr>
          <w:rFonts w:hint="eastAsia" w:ascii="方正仿宋_GB2312" w:hAnsi="方正仿宋_GB2312" w:eastAsia="方正仿宋_GB2312" w:cs="方正仿宋_GB2312"/>
          <w:color w:val="000000"/>
          <w:sz w:val="32"/>
          <w:szCs w:val="32"/>
          <w:highlight w:val="none"/>
          <w:lang w:eastAsia="zh-CN"/>
        </w:rPr>
        <w:t>！</w:t>
      </w:r>
    </w:p>
    <w:p w14:paraId="3C352D73">
      <w:pPr>
        <w:pStyle w:val="7"/>
        <w:rPr>
          <w:rFonts w:hint="eastAsia"/>
          <w:lang w:eastAsia="zh-CN"/>
        </w:rPr>
      </w:pPr>
    </w:p>
    <w:p w14:paraId="0B9A06AE">
      <w:pPr>
        <w:keepNext w:val="0"/>
        <w:keepLines w:val="0"/>
        <w:pageBreakBefore w:val="0"/>
        <w:shd w:val="clear" w:color="auto" w:fill="auto"/>
        <w:kinsoku/>
        <w:wordWrap/>
        <w:overflowPunct/>
        <w:topLinePunct w:val="0"/>
        <w:bidi w:val="0"/>
        <w:spacing w:line="560" w:lineRule="exact"/>
        <w:ind w:firstLine="3968" w:firstLineChars="1240"/>
        <w:contextualSpacing/>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法定代表人（签字或签章）：</w:t>
      </w:r>
    </w:p>
    <w:p w14:paraId="67097E29">
      <w:pPr>
        <w:keepNext w:val="0"/>
        <w:keepLines w:val="0"/>
        <w:pageBreakBefore w:val="0"/>
        <w:shd w:val="clear" w:color="auto" w:fill="auto"/>
        <w:kinsoku/>
        <w:wordWrap/>
        <w:overflowPunct/>
        <w:topLinePunct w:val="0"/>
        <w:bidi w:val="0"/>
        <w:spacing w:line="560" w:lineRule="exact"/>
        <w:ind w:firstLine="3968" w:firstLineChars="1240"/>
        <w:contextualSpacing/>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年    月    日</w:t>
      </w:r>
    </w:p>
    <w:p w14:paraId="350F47CD">
      <w:pPr>
        <w:keepNext w:val="0"/>
        <w:keepLines w:val="0"/>
        <w:pageBreakBefore w:val="0"/>
        <w:numPr>
          <w:ilvl w:val="0"/>
          <w:numId w:val="0"/>
        </w:numPr>
        <w:shd w:val="clear" w:color="auto" w:fill="auto"/>
        <w:kinsoku/>
        <w:wordWrap/>
        <w:overflowPunct/>
        <w:topLinePunct w:val="0"/>
        <w:bidi w:val="0"/>
        <w:spacing w:line="560" w:lineRule="exact"/>
        <w:textAlignment w:val="auto"/>
        <w:rPr>
          <w:rFonts w:hint="eastAsia" w:ascii="方正仿宋_GB2312" w:hAnsi="方正仿宋_GB2312" w:eastAsia="方正仿宋_GB2312" w:cs="方正仿宋_GB2312"/>
          <w:b/>
          <w:color w:val="000000"/>
          <w:sz w:val="32"/>
          <w:szCs w:val="32"/>
          <w:highlight w:val="none"/>
          <w:lang w:val="en-US" w:eastAsia="zh-CN"/>
        </w:rPr>
      </w:pPr>
    </w:p>
    <w:p w14:paraId="07382F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D2B8455-DCEB-4B49-89D4-CBDF58D1B3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5AED4DD-2A16-4278-B805-0A52682C696A}"/>
  </w:font>
  <w:font w:name="微软雅黑">
    <w:panose1 w:val="020B0503020204020204"/>
    <w:charset w:val="86"/>
    <w:family w:val="swiss"/>
    <w:pitch w:val="default"/>
    <w:sig w:usb0="80000287" w:usb1="2ACF3C50" w:usb2="00000016" w:usb3="00000000" w:csb0="0004001F" w:csb1="00000000"/>
  </w:font>
  <w:font w:name="MS Serif">
    <w:altName w:val="Times New Roman"/>
    <w:panose1 w:val="00000000000000000000"/>
    <w:charset w:val="00"/>
    <w:family w:val="auto"/>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3" w:fontKey="{756A22A8-6E61-49FE-979E-A269D12FF1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95A85"/>
    <w:rsid w:val="3D79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spacing w:after="0"/>
      <w:ind w:firstLine="420" w:firstLineChars="100"/>
    </w:pPr>
    <w:rPr>
      <w:rFonts w:ascii="Arial" w:hAnsi="Arial"/>
    </w:rPr>
  </w:style>
  <w:style w:type="paragraph" w:styleId="4">
    <w:name w:val="Plain Text"/>
    <w:basedOn w:val="1"/>
    <w:qFormat/>
    <w:uiPriority w:val="0"/>
    <w:rPr>
      <w:rFonts w:ascii="宋体" w:hAnsi="Courier New"/>
      <w:kern w:val="0"/>
      <w:sz w:val="20"/>
      <w:szCs w:val="21"/>
    </w:rPr>
  </w:style>
  <w:style w:type="paragraph" w:customStyle="1" w:styleId="7">
    <w:name w:val="Default"/>
    <w:qFormat/>
    <w:uiPriority w:val="0"/>
    <w:pPr>
      <w:widowControl w:val="0"/>
      <w:autoSpaceDE w:val="0"/>
      <w:autoSpaceDN w:val="0"/>
      <w:adjustRightInd w:val="0"/>
    </w:pPr>
    <w:rPr>
      <w:rFonts w:ascii="微软雅黑" w:hAnsi="MS Serif"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2025-06-19T03:30:00Z</dcterms:created>
  <dc:creator>驾着南瓜车的老鼠</dc:creator>
  <cp:lastModifiedBy>驾着南瓜车的老鼠</cp:lastModifiedBy>
  <dcterms:modified xsi:type="dcterms:W3CDTF">2025-06-19T03:30:59Z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C4C3206CEA2D43C7B4AA25A0A5127760_11</vt:lpwstr>
  </property>
  <property fmtid="{D5CDD505-2E9C-101B-9397-08002B2CF9AE}" pid="4" name="KSOTemplateDocerSaveRecord">
    <vt:lpwstr>eyJoZGlkIjoiYjlmYmUwNDQyMDhkMWQ4ZmNmYjY4ZDBlZGQ4NDBjMDciLCJ1c2VySWQiOiI3NTU0ODYyIn0=</vt:lpwstr>
  </property>
</Properties>
</file>